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2057" w14:textId="77777777" w:rsidR="00A311B6" w:rsidRPr="00A311B6" w:rsidRDefault="00A311B6" w:rsidP="00A311B6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A311B6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замены и уничтожения Государственного Флага, Государственного Герба Республики Казахстан, не соответствующих национальным стандартам</w:t>
      </w:r>
    </w:p>
    <w:p w14:paraId="05369C8D" w14:textId="77777777" w:rsidR="00A311B6" w:rsidRPr="00A311B6" w:rsidRDefault="00A311B6" w:rsidP="00A311B6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311B6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>Утративший силу</w:t>
      </w:r>
    </w:p>
    <w:p w14:paraId="1B2072C4" w14:textId="77777777" w:rsidR="00A311B6" w:rsidRPr="00A311B6" w:rsidRDefault="00A311B6" w:rsidP="00A311B6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A311B6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Постановление Правительства Республики Казахстан от 1 октября 2007 года N 862. Утратило силу постановлением Правительства Республики Казахстан от 3 октября 2023 года № 854.</w:t>
      </w:r>
    </w:p>
    <w:p w14:paraId="21CEC69B" w14:textId="77777777" w:rsidR="00A311B6" w:rsidRPr="00A311B6" w:rsidRDefault="00A311B6" w:rsidP="00A311B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Утратило силу постановлением Правительства РК от 03.10.2023 </w:t>
      </w:r>
      <w:hyperlink r:id="rId5" w:anchor="z11" w:history="1">
        <w:r w:rsidRPr="00A311B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854</w:t>
        </w:r>
      </w:hyperlink>
      <w:r w:rsidRPr="00A311B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A311B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br/>
        <w:t>      Сноска. Заголовок в редакции постановления Правительства РК от 31.10.2012 </w:t>
      </w:r>
      <w:hyperlink r:id="rId6" w:anchor="z3" w:history="1">
        <w:r w:rsidRPr="00A311B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1381</w:t>
        </w:r>
      </w:hyperlink>
      <w:r w:rsidRPr="00A311B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14:paraId="14A5E3A8" w14:textId="77777777" w:rsidR="00A311B6" w:rsidRPr="00A311B6" w:rsidRDefault="00A311B6" w:rsidP="00A311B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2) </w:t>
      </w:r>
      <w:hyperlink r:id="rId7" w:anchor="z32" w:history="1">
        <w:r w:rsidRPr="00A311B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 </w:t>
        </w:r>
      </w:hyperlink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Конституционного Закона Республики Казахстан от 4 июня 2007 года "О государственных символах Республики Казахстан" Правительство Республики Казахстан </w:t>
      </w:r>
      <w:r w:rsidRPr="00A311B6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ПОСТАНОВЛЯЕТ</w:t>
      </w: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3B1B521D" w14:textId="77777777" w:rsidR="00A311B6" w:rsidRPr="00A311B6" w:rsidRDefault="00A311B6" w:rsidP="00A311B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8" w:anchor="z4" w:history="1">
        <w:r w:rsidRPr="00A311B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замены и уничтожения Государственного Флага, Государственного Герба Республики Казахстан, не соответствующих национальным стандартам.</w:t>
      </w:r>
    </w:p>
    <w:p w14:paraId="2229F136" w14:textId="77777777" w:rsidR="00A311B6" w:rsidRPr="00A311B6" w:rsidRDefault="00A311B6" w:rsidP="00A311B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311B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постановления Правительства РК от 31.10.2012 </w:t>
      </w:r>
      <w:hyperlink r:id="rId9" w:anchor="z5" w:history="1">
        <w:r w:rsidRPr="00A311B6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1381</w:t>
        </w:r>
      </w:hyperlink>
      <w:r w:rsidRPr="00A311B6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  <w:r w:rsidRPr="00A311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3E1773D1" w14:textId="77777777" w:rsidR="00A311B6" w:rsidRPr="00A311B6" w:rsidRDefault="00A311B6" w:rsidP="00A311B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0"/>
        <w:gridCol w:w="760"/>
      </w:tblGrid>
      <w:tr w:rsidR="00A311B6" w:rsidRPr="00A311B6" w14:paraId="49889F18" w14:textId="77777777" w:rsidTr="00A311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2F28B" w14:textId="77777777" w:rsidR="00A311B6" w:rsidRPr="00A311B6" w:rsidRDefault="00A311B6" w:rsidP="00A311B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311B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Премьер-Министр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F7B43" w14:textId="77777777" w:rsidR="00A311B6" w:rsidRPr="00A311B6" w:rsidRDefault="00A311B6" w:rsidP="00A3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11B6" w:rsidRPr="00A311B6" w14:paraId="7C23DBBC" w14:textId="77777777" w:rsidTr="00A311B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C28D3" w14:textId="77777777" w:rsidR="00A311B6" w:rsidRPr="00A311B6" w:rsidRDefault="00A311B6" w:rsidP="00A311B6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311B6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6D69C" w14:textId="77777777" w:rsidR="00A311B6" w:rsidRPr="00A311B6" w:rsidRDefault="00A311B6" w:rsidP="00A3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6B1BCED" w14:textId="77777777" w:rsidR="00A311B6" w:rsidRPr="00A311B6" w:rsidRDefault="00A311B6" w:rsidP="00A311B6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A311B6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A311B6" w:rsidRPr="00A311B6" w14:paraId="77D8ACE1" w14:textId="77777777" w:rsidTr="00A311B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98CDD" w14:textId="77777777" w:rsidR="00A311B6" w:rsidRPr="00A311B6" w:rsidRDefault="00A311B6" w:rsidP="00A3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DE009" w14:textId="77777777" w:rsidR="00A311B6" w:rsidRPr="00A311B6" w:rsidRDefault="00A311B6" w:rsidP="00A3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13"/>
            <w:bookmarkEnd w:id="0"/>
            <w:r w:rsidRPr="00A3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</w:t>
            </w:r>
            <w:r w:rsidRPr="00A3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постановлением Правительства</w:t>
            </w:r>
            <w:r w:rsidRPr="00A3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A311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 октября 2007 года № 862</w:t>
            </w:r>
          </w:p>
        </w:tc>
      </w:tr>
    </w:tbl>
    <w:p w14:paraId="4E6D3E5B" w14:textId="77777777" w:rsidR="00A311B6" w:rsidRPr="00A311B6" w:rsidRDefault="00A311B6" w:rsidP="00A311B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311B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</w:t>
      </w:r>
      <w:r w:rsidRPr="00A311B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замены и уничтожения Государственного Флага,</w:t>
      </w:r>
      <w:r w:rsidRPr="00A311B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Государственного Герба Республики Казахстан,</w:t>
      </w:r>
      <w:r w:rsidRPr="00A311B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не соответствующих национальным стандартам</w:t>
      </w:r>
    </w:p>
    <w:p w14:paraId="4FFE0465" w14:textId="77777777" w:rsidR="00A311B6" w:rsidRPr="00A311B6" w:rsidRDefault="00A311B6" w:rsidP="00A311B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Правила в редакции постановления Правительства РК от 31.10.2012 </w:t>
      </w:r>
      <w:hyperlink r:id="rId10" w:anchor="z6" w:history="1">
        <w:r w:rsidRPr="00A311B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1381</w:t>
        </w:r>
      </w:hyperlink>
      <w:r w:rsidRPr="00A311B6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со дня первого официального опубликования).</w:t>
      </w:r>
    </w:p>
    <w:p w14:paraId="5EFB80A3" w14:textId="77777777" w:rsidR="00A311B6" w:rsidRPr="00A311B6" w:rsidRDefault="00A311B6" w:rsidP="00A311B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311B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14:paraId="7182E745" w14:textId="77777777" w:rsidR="00A311B6" w:rsidRPr="00A311B6" w:rsidRDefault="00A311B6" w:rsidP="00A311B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1. Настоящие Правила замены и уничтожения Государственного Флага, Государственного Герба Республики Казахстан, не соответствующих национальным стандартам (далее - Правила), разработаны в соответствии с </w:t>
      </w:r>
      <w:hyperlink r:id="rId11" w:anchor="z32" w:history="1">
        <w:r w:rsidRPr="00A311B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Конституционным законом</w:t>
        </w:r>
      </w:hyperlink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от 4 июня 2007 года "О государственных символах Республики Казахстан" (далее - Конституционный закон) и определяют порядок замены и уничтожения Государственного Флага, Государственного Герба Республики Казахстан, не соответствующих национальным стандартам.</w:t>
      </w:r>
    </w:p>
    <w:p w14:paraId="45EF3E26" w14:textId="77777777" w:rsidR="00A311B6" w:rsidRPr="00A311B6" w:rsidRDefault="00A311B6" w:rsidP="00A311B6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311B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замены и уничтожения Государственного Флага,</w:t>
      </w:r>
      <w:r w:rsidRPr="00A311B6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Государственного Герба Республики Казахстан</w:t>
      </w:r>
    </w:p>
    <w:p w14:paraId="063009DB" w14:textId="77777777" w:rsidR="00A311B6" w:rsidRPr="00A311B6" w:rsidRDefault="00A311B6" w:rsidP="00A311B6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Замена и уничтожение не соответствующих национальным стандартам Государственного Флага, Государственного Герба Республики Казахстан осуществляются постоянно действующей комиссией государственного органа или организации, на которых в соответствии с </w:t>
      </w:r>
      <w:hyperlink r:id="rId12" w:anchor="z7" w:history="1">
        <w:r w:rsidRPr="00A311B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Конституционным</w:t>
        </w:r>
      </w:hyperlink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13" w:anchor="z17" w:history="1">
        <w:r w:rsidRPr="00A311B6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обязательном порядке устанавливаются (размещаются, поднимаются) Государственный Флаг, Государственный Герб Республики Казахстан.</w:t>
      </w:r>
    </w:p>
    <w:p w14:paraId="7BF6C60F" w14:textId="77777777" w:rsidR="00A311B6" w:rsidRPr="00A311B6" w:rsidRDefault="00A311B6" w:rsidP="00A311B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Несоответствиями национальным стандартам являются нарушения формы, размеров и технических требований, установленных к Государственному Флагу Республики Казахстан, Государственному Гербу Республики Казахстан.</w:t>
      </w:r>
    </w:p>
    <w:p w14:paraId="451933CC" w14:textId="77777777" w:rsidR="00A311B6" w:rsidRPr="00A311B6" w:rsidRDefault="00A311B6" w:rsidP="00A311B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Замена и уничтожение не соответствующего национальным стандартам Государственного Флага Республики Казахстан осуществляются владельцами зданий (помещений), на которых по их желанию устанавливается Государственный Флаг Республики Казахстан, в порядке, предусмотренном настоящими Правилами.</w:t>
      </w:r>
    </w:p>
    <w:p w14:paraId="72E4E6CF" w14:textId="77777777" w:rsidR="00A311B6" w:rsidRPr="00A311B6" w:rsidRDefault="00A311B6" w:rsidP="00A311B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Замена Государственного Флага, Государственного Герба Республики Казахстан, не соответствующих национальным стандартам, осуществляется в течение одного рабочего дня.</w:t>
      </w:r>
    </w:p>
    <w:p w14:paraId="52777AE6" w14:textId="77777777" w:rsidR="00A311B6" w:rsidRPr="00A311B6" w:rsidRDefault="00A311B6" w:rsidP="00A311B6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311B6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Уничтожение Государственного Флага, Государственного Герба Республики Казахстан производится путем сжигания, расплавления, измельчения на кусочки размером не более 2,5 квадратных сантиметра, дробления, превращения в бесформенную массу или порошок, в целях исключения возможности их повторного применения.</w:t>
      </w:r>
    </w:p>
    <w:p w14:paraId="1820DE2E" w14:textId="77777777" w:rsidR="00037CBE" w:rsidRDefault="00037CBE"/>
    <w:sectPr w:rsidR="000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A1BCA"/>
    <w:multiLevelType w:val="multilevel"/>
    <w:tmpl w:val="9380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98"/>
    <w:rsid w:val="00037CBE"/>
    <w:rsid w:val="00A311B6"/>
    <w:rsid w:val="00F7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157F"/>
  <w15:chartTrackingRefBased/>
  <w15:docId w15:val="{DF21D036-F429-4FE5-BE5C-F243AA4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1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31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1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11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A311B6"/>
  </w:style>
  <w:style w:type="paragraph" w:styleId="a3">
    <w:name w:val="Normal (Web)"/>
    <w:basedOn w:val="a"/>
    <w:uiPriority w:val="99"/>
    <w:semiHidden/>
    <w:unhideWhenUsed/>
    <w:rsid w:val="00A3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A3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11B6"/>
    <w:rPr>
      <w:color w:val="0000FF"/>
      <w:u w:val="single"/>
    </w:rPr>
  </w:style>
  <w:style w:type="paragraph" w:customStyle="1" w:styleId="inmobilehidden">
    <w:name w:val="in_mobile_hidden"/>
    <w:basedOn w:val="a"/>
    <w:rsid w:val="00A3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A3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A3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P070000862_" TargetMode="External"/><Relationship Id="rId13" Type="http://schemas.openxmlformats.org/officeDocument/2006/relationships/hyperlink" Target="https://adilet.zan.kz/rus/docs/Z070000258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258_" TargetMode="External"/><Relationship Id="rId12" Type="http://schemas.openxmlformats.org/officeDocument/2006/relationships/hyperlink" Target="https://adilet.zan.kz/rus/docs/Z070000258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P1200001381" TargetMode="External"/><Relationship Id="rId11" Type="http://schemas.openxmlformats.org/officeDocument/2006/relationships/hyperlink" Target="https://adilet.zan.kz/rus/docs/Z070000258_" TargetMode="External"/><Relationship Id="rId5" Type="http://schemas.openxmlformats.org/officeDocument/2006/relationships/hyperlink" Target="https://adilet.zan.kz/rus/docs/P230000085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P12000013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P12000013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2024-02-09T11:17:00Z</dcterms:created>
  <dcterms:modified xsi:type="dcterms:W3CDTF">2024-02-09T11:18:00Z</dcterms:modified>
</cp:coreProperties>
</file>